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center"/>
        <w:tblInd w:w="0" w:type="dxa"/>
        <w:tbl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blBorders>
        <w:tblCellMar>
          <w:top w:w="0" w:type="dxa"/>
          <w:left w:w="40" w:type="dxa"/>
          <w:bottom w:w="0" w:type="dxa"/>
          <w:right w:w="108" w:type="dxa"/>
        </w:tblCellMar>
        <w:tblLook w:firstRow="1" w:noVBand="0" w:lastRow="0" w:firstColumn="1" w:lastColumn="0" w:noHBand="0" w:val="00a0"/>
      </w:tblPr>
      <w:tblGrid>
        <w:gridCol w:w="10466"/>
      </w:tblGrid>
      <w:tr>
        <w:trPr>
          <w:trHeight w:val="45" w:hRule="atLeast"/>
        </w:trPr>
        <w:tc>
          <w:tcPr>
            <w:tcW w:w="10466" w:type="dxa"/>
            <w:tcBorders>
              <w:left w:val="thinThickLargeGap" w:sz="36" w:space="0" w:color="00000A"/>
              <w:bottom w:val="thinThickLargeGap" w:sz="36" w:space="0" w:color="00000A"/>
              <w:right w:val="thinThickLargeGap" w:sz="36" w:space="0" w:color="00000A"/>
              <w:insideH w:val="thinThickLargeGap" w:sz="36" w:space="0" w:color="00000A"/>
              <w:insideV w:val="thinThickLargeGap" w:sz="36" w:space="0" w:color="00000A"/>
            </w:tcBorders>
            <w:shd w:fill="auto" w:val="clear"/>
          </w:tcPr>
          <w:p>
            <w:pPr>
              <w:pStyle w:val="NoSpacing"/>
              <w:jc w:val="center"/>
              <w:rPr>
                <w:rFonts w:ascii="Cambria" w:hAnsi="Cambria"/>
                <w:caps/>
              </w:rPr>
            </w:pPr>
            <w:r>
              <w:rPr>
                <w:rFonts w:ascii="Cambria" w:hAnsi="Cambria"/>
                <w:caps/>
              </w:rPr>
              <w:t xml:space="preserve">              </w:t>
            </w:r>
          </w:p>
        </w:tc>
      </w:tr>
      <w:tr>
        <w:trPr>
          <w:trHeight w:val="3576" w:hRule="atLeast"/>
        </w:trPr>
        <w:tc>
          <w:tcPr>
            <w:tcW w:w="10466" w:type="dxa"/>
            <w:tcBorders>
              <w:top w:val="thinThickLargeGap" w:sz="36" w:space="0" w:color="00000A"/>
              <w:left w:val="thinThickLargeGap" w:sz="36" w:space="0" w:color="00000A"/>
              <w:bottom w:val="thickThinLargeGap" w:sz="24" w:space="0" w:color="00000A"/>
              <w:right w:val="thinThickLargeGap" w:sz="36" w:space="0" w:color="00000A"/>
              <w:insideH w:val="thickThinLargeGap" w:sz="24" w:space="0" w:color="00000A"/>
              <w:insideV w:val="thinThickLargeGap" w:sz="36" w:space="0" w:color="00000A"/>
            </w:tcBorders>
            <w:shd w:fill="auto" w:val="clear"/>
            <w:vAlign w:val="center"/>
          </w:tcPr>
          <w:p>
            <w:pPr>
              <w:pStyle w:val="NoSpacing"/>
              <w:spacing w:before="6690" w:after="0"/>
              <w:jc w:val="center"/>
              <w:rPr>
                <w:rFonts w:ascii="Cambria" w:hAnsi="Cambria"/>
                <w:caps/>
              </w:rPr>
            </w:pPr>
            <w:r>
              <w:rPr>
                <w:rFonts w:ascii="Cambria" w:hAnsi="Cambria"/>
                <w:caps/>
              </w:rPr>
              <mc:AlternateContent>
                <mc:Choice Requires="wps">
                  <w:drawing>
                    <wp:anchor behindDoc="0" distT="0" distB="0" distL="114300" distR="114300" simplePos="0" locked="0" layoutInCell="1" allowOverlap="1" relativeHeight="4" wp14:anchorId="57FF7AD8">
                      <wp:simplePos x="0" y="0"/>
                      <wp:positionH relativeFrom="column">
                        <wp:posOffset>2016760</wp:posOffset>
                      </wp:positionH>
                      <wp:positionV relativeFrom="paragraph">
                        <wp:posOffset>-3810</wp:posOffset>
                      </wp:positionV>
                      <wp:extent cx="4544060" cy="2162810"/>
                      <wp:effectExtent l="0" t="0" r="28575" b="22225"/>
                      <wp:wrapThrough wrapText="bothSides">
                        <wp:wrapPolygon edited="0">
                          <wp:start x="0" y="0"/>
                          <wp:lineTo x="0" y="21568"/>
                          <wp:lineTo x="21615" y="21568"/>
                          <wp:lineTo x="21615" y="0"/>
                          <wp:lineTo x="0" y="0"/>
                        </wp:wrapPolygon>
                      </wp:wrapThrough>
                      <wp:docPr id="1" name="Text Box 5"/>
                      <a:graphic xmlns:a="http://schemas.openxmlformats.org/drawingml/2006/main">
                        <a:graphicData uri="http://schemas.microsoft.com/office/word/2010/wordprocessingShape">
                          <wps:wsp>
                            <wps:cNvSpPr/>
                            <wps:spPr>
                              <a:xfrm>
                                <a:off x="0" y="0"/>
                                <a:ext cx="4543560" cy="21621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wps:txbx>
                            <wps:bodyPr>
                              <a:noAutofit/>
                            </wps:bodyPr>
                          </wps:wsp>
                        </a:graphicData>
                      </a:graphic>
                    </wp:anchor>
                  </w:drawing>
                </mc:Choice>
                <mc:Fallback>
                  <w:pict>
                    <v:rect id="shape_0" ID="Text Box 5" fillcolor="white" stroked="t" style="position:absolute;margin-left:158.8pt;margin-top:-0.3pt;width:357.7pt;height:170.2pt" wp14:anchorId="57FF7AD8">
                      <w10:wrap type="square"/>
                      <v:fill o:detectmouseclick="t" type="solid" color2="black"/>
                      <v:stroke color="white" weight="9360" joinstyle="miter" endcap="flat"/>
                      <v:textbox>
                        <w:txbxContent>
                          <w:p>
                            <w:pPr>
                              <w:pStyle w:val="FrameContents"/>
                              <w:spacing w:before="0" w:after="0"/>
                              <w:jc w:val="center"/>
                              <w:rPr>
                                <w:rFonts w:ascii="Comic Sans MS" w:hAnsi="Comic Sans MS" w:cs="Aharoni"/>
                                <w:sz w:val="124"/>
                                <w:szCs w:val="124"/>
                                <w:lang w:bidi="he-IL"/>
                              </w:rPr>
                            </w:pPr>
                            <w:r>
                              <w:rPr>
                                <w:rFonts w:cs="Aharoni" w:ascii="Comic Sans MS" w:hAnsi="Comic Sans MS"/>
                                <w:color w:val="auto"/>
                                <w:sz w:val="124"/>
                                <w:szCs w:val="124"/>
                                <w:lang w:bidi="he-IL"/>
                              </w:rPr>
                              <w:t>ALLERTON</w:t>
                            </w:r>
                          </w:p>
                          <w:p>
                            <w:pPr>
                              <w:pStyle w:val="FrameContents"/>
                              <w:spacing w:before="0" w:after="0"/>
                              <w:jc w:val="center"/>
                              <w:rPr>
                                <w:color w:val="auto"/>
                              </w:rPr>
                            </w:pPr>
                            <w:r>
                              <w:rPr>
                                <w:rFonts w:ascii="Comic Sans MS" w:hAnsi="Comic Sans MS"/>
                                <w:color w:val="auto"/>
                                <w:sz w:val="60"/>
                                <w:szCs w:val="60"/>
                              </w:rPr>
                              <w:t>CONGREGATIONAL CHURCH</w:t>
                            </w:r>
                          </w:p>
                        </w:txbxContent>
                      </v:textbox>
                    </v:rect>
                  </w:pict>
                </mc:Fallback>
              </mc:AlternateContent>
              <w:drawing>
                <wp:anchor behindDoc="0" distT="0" distB="0" distL="114300" distR="127000" simplePos="0" locked="0" layoutInCell="1" allowOverlap="1" relativeHeight="3">
                  <wp:simplePos x="0" y="0"/>
                  <wp:positionH relativeFrom="column">
                    <wp:posOffset>-66675</wp:posOffset>
                  </wp:positionH>
                  <wp:positionV relativeFrom="paragraph">
                    <wp:posOffset>-2540</wp:posOffset>
                  </wp:positionV>
                  <wp:extent cx="2095500" cy="2085975"/>
                  <wp:effectExtent l="0" t="0" r="0" b="0"/>
                  <wp:wrapTight wrapText="bothSides">
                    <wp:wrapPolygon edited="0">
                      <wp:start x="12563" y="0"/>
                      <wp:lineTo x="11778" y="1050"/>
                      <wp:lineTo x="10207" y="3680"/>
                      <wp:lineTo x="3399" y="6571"/>
                      <wp:lineTo x="518" y="7887"/>
                      <wp:lineTo x="-6" y="9728"/>
                      <wp:lineTo x="-6" y="13672"/>
                      <wp:lineTo x="1827" y="16828"/>
                      <wp:lineTo x="1827" y="17879"/>
                      <wp:lineTo x="7850" y="21035"/>
                      <wp:lineTo x="10992" y="21298"/>
                      <wp:lineTo x="15444" y="21298"/>
                      <wp:lineTo x="17015" y="21035"/>
                      <wp:lineTo x="20943" y="17353"/>
                      <wp:lineTo x="21467" y="13672"/>
                      <wp:lineTo x="21467" y="8413"/>
                      <wp:lineTo x="19372" y="3943"/>
                      <wp:lineTo x="15968" y="524"/>
                      <wp:lineTo x="14920" y="0"/>
                      <wp:lineTo x="12563" y="0"/>
                    </wp:wrapPolygon>
                  </wp:wrapTight>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2"/>
                          <a:stretch>
                            <a:fillRect/>
                          </a:stretch>
                        </pic:blipFill>
                        <pic:spPr bwMode="auto">
                          <a:xfrm>
                            <a:off x="0" y="0"/>
                            <a:ext cx="2095500" cy="2085975"/>
                          </a:xfrm>
                          <a:prstGeom prst="rect">
                            <a:avLst/>
                          </a:prstGeom>
                        </pic:spPr>
                      </pic:pic>
                    </a:graphicData>
                  </a:graphic>
                </wp:anchor>
              </w:drawing>
            </w:r>
          </w:p>
          <w:p>
            <w:pPr>
              <w:pStyle w:val="NoSpacing"/>
              <w:jc w:val="center"/>
              <w:rPr>
                <w:rFonts w:ascii="Cambria" w:hAnsi="Cambria" w:cs="Aharoni"/>
                <w:caps/>
                <w:lang w:bidi="he-IL"/>
              </w:rPr>
            </w:pPr>
            <w:r>
              <w:rPr>
                <w:rFonts w:cs="Aharoni" w:ascii="Cambria" w:hAnsi="Cambria"/>
                <w:caps/>
                <w:lang w:bidi="he-IL"/>
              </w:rPr>
            </w:r>
          </w:p>
        </w:tc>
      </w:tr>
    </w:tbl>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drawing>
          <wp:anchor behindDoc="0" distT="0" distB="0" distL="114300" distR="114935" simplePos="0" locked="0" layoutInCell="1" allowOverlap="1" relativeHeight="5">
            <wp:simplePos x="0" y="0"/>
            <wp:positionH relativeFrom="margin">
              <wp:align>center</wp:align>
            </wp:positionH>
            <wp:positionV relativeFrom="paragraph">
              <wp:posOffset>215900</wp:posOffset>
            </wp:positionV>
            <wp:extent cx="4952365" cy="4705350"/>
            <wp:effectExtent l="0" t="0" r="0" b="0"/>
            <wp:wrapTight wrapText="bothSides">
              <wp:wrapPolygon edited="0">
                <wp:start x="-280" y="0"/>
                <wp:lineTo x="-280" y="21224"/>
                <wp:lineTo x="21504" y="21224"/>
                <wp:lineTo x="21504" y="0"/>
                <wp:lineTo x="-280" y="0"/>
              </wp:wrapPolygon>
            </wp:wrapTight>
            <wp:docPr id="4"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
                    <pic:cNvPicPr>
                      <a:picLocks noChangeAspect="1" noChangeArrowheads="1"/>
                    </pic:cNvPicPr>
                  </pic:nvPicPr>
                  <pic:blipFill>
                    <a:blip r:embed="rId3"/>
                    <a:stretch>
                      <a:fillRect/>
                    </a:stretch>
                  </pic:blipFill>
                  <pic:spPr bwMode="auto">
                    <a:xfrm>
                      <a:off x="0" y="0"/>
                      <a:ext cx="4952365" cy="4705350"/>
                    </a:xfrm>
                    <a:prstGeom prst="rect">
                      <a:avLst/>
                    </a:prstGeom>
                  </pic:spPr>
                </pic:pic>
              </a:graphicData>
            </a:graphic>
          </wp:anchor>
        </w:drawing>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keepLines/>
        <w:widowControl w:val="false"/>
        <w:spacing w:before="0" w:after="200"/>
        <w:contextualSpacing/>
        <w:jc w:val="center"/>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mc:AlternateContent>
          <mc:Choice Requires="wps">
            <w:drawing>
              <wp:anchor behindDoc="0" distT="0" distB="0" distL="114300" distR="114300" simplePos="0" locked="0" layoutInCell="1" allowOverlap="1" relativeHeight="2" wp14:anchorId="6B790AA1">
                <wp:simplePos x="0" y="0"/>
                <wp:positionH relativeFrom="column">
                  <wp:posOffset>9525</wp:posOffset>
                </wp:positionH>
                <wp:positionV relativeFrom="paragraph">
                  <wp:posOffset>162560</wp:posOffset>
                </wp:positionV>
                <wp:extent cx="6625590" cy="991235"/>
                <wp:effectExtent l="0" t="152400" r="182245" b="25400"/>
                <wp:wrapNone/>
                <wp:docPr id="5" name="Text Box 4"/>
                <a:graphic xmlns:a="http://schemas.openxmlformats.org/drawingml/2006/main">
                  <a:graphicData uri="http://schemas.microsoft.com/office/word/2010/wordprocessingShape">
                    <wps:wsp>
                      <wps:cNvSpPr/>
                      <wps:spPr>
                        <a:xfrm>
                          <a:off x="0" y="0"/>
                          <a:ext cx="6625080" cy="990720"/>
                        </a:xfrm>
                        <a:prstGeom prst="rect">
                          <a:avLst/>
                        </a:prstGeom>
                        <a:solidFill>
                          <a:srgbClr val="ffffff"/>
                        </a:solidFill>
                        <a:ln w="9360">
                          <a:solidFill>
                            <a:srgbClr val="ffffff"/>
                          </a:solidFill>
                          <a:miter/>
                        </a:ln>
                        <a:effectLst>
                          <a:outerShdw algn="ctr" blurRad="63500" dir="18900000" dist="107763" rotWithShape="0">
                            <a:srgbClr val="000000">
                              <a:alpha val="50000"/>
                            </a:srgbClr>
                          </a:outerShdw>
                        </a:effectLst>
                      </wps:spPr>
                      <wps:style>
                        <a:lnRef idx="0"/>
                        <a:fillRef idx="0"/>
                        <a:effectRef idx="0"/>
                        <a:fontRef idx="minor"/>
                      </wps:style>
                      <wps:txbx>
                        <w:txbxContent>
                          <w:p>
                            <w:pPr>
                              <w:pStyle w:val="FrameContents"/>
                              <w:spacing w:before="0" w:after="200"/>
                              <w:jc w:val="center"/>
                              <w:rPr>
                                <w:color w:val="auto"/>
                              </w:rPr>
                            </w:pPr>
                            <w:r>
                              <w:rPr>
                                <w:rFonts w:ascii="Comic Sans MS" w:hAnsi="Comic Sans MS"/>
                                <w:color w:val="auto"/>
                                <w:sz w:val="72"/>
                                <w:szCs w:val="72"/>
                              </w:rPr>
                              <w:t>July/Aug 2018 Newsletter</w:t>
                            </w:r>
                          </w:p>
                        </w:txbxContent>
                      </wps:txbx>
                      <wps:bodyPr>
                        <a:noAutofit/>
                      </wps:bodyPr>
                    </wps:wsp>
                  </a:graphicData>
                </a:graphic>
              </wp:anchor>
            </w:drawing>
          </mc:Choice>
          <mc:Fallback>
            <w:pict>
              <v:rect id="shape_0" ID="Text Box 4" fillcolor="white" stroked="t" style="position:absolute;margin-left:0.75pt;margin-top:12.8pt;width:521.6pt;height:77.95pt" wp14:anchorId="6B790AA1">
                <w10:wrap type="square"/>
                <v:fill o:detectmouseclick="t" type="solid" color2="black"/>
                <v:stroke color="white" weight="9360" joinstyle="miter" endcap="flat"/>
                <v:shadow on="t" obscured="f" color="black"/>
                <v:textbox>
                  <w:txbxContent>
                    <w:p>
                      <w:pPr>
                        <w:pStyle w:val="FrameContents"/>
                        <w:spacing w:before="0" w:after="200"/>
                        <w:jc w:val="center"/>
                        <w:rPr>
                          <w:color w:val="auto"/>
                        </w:rPr>
                      </w:pPr>
                      <w:r>
                        <w:rPr>
                          <w:rFonts w:ascii="Comic Sans MS" w:hAnsi="Comic Sans MS"/>
                          <w:color w:val="auto"/>
                          <w:sz w:val="72"/>
                          <w:szCs w:val="72"/>
                        </w:rPr>
                        <w:t>July/Aug 2018 Newsletter</w:t>
                      </w:r>
                    </w:p>
                  </w:txbxContent>
                </v:textbox>
              </v:rect>
            </w:pict>
          </mc:Fallback>
        </mc:AlternateContent>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200"/>
        <w:contextualSpacing/>
        <w:rPr>
          <w:rFonts w:ascii="Comic Sans MS" w:hAnsi="Comic Sans MS"/>
          <w:sz w:val="26"/>
          <w:szCs w:val="26"/>
        </w:rPr>
      </w:pPr>
      <w:r>
        <w:rPr>
          <w:rFonts w:ascii="Comic Sans MS" w:hAnsi="Comic Sans MS"/>
          <w:sz w:val="26"/>
          <w:szCs w:val="26"/>
        </w:rPr>
      </w:r>
    </w:p>
    <w:p>
      <w:pPr>
        <w:pStyle w:val="Normal"/>
        <w:spacing w:before="0" w:after="0"/>
        <w:rPr>
          <w:rFonts w:ascii="Comic Sans MS" w:hAnsi="Comic Sans MS"/>
          <w:sz w:val="26"/>
          <w:szCs w:val="26"/>
          <w:lang w:eastAsia="en-GB"/>
        </w:rPr>
      </w:pPr>
      <w:r>
        <w:rPr>
          <w:rFonts w:ascii="Comic Sans MS" w:hAnsi="Comic Sans MS"/>
          <w:sz w:val="26"/>
          <w:szCs w:val="26"/>
          <w:lang w:eastAsia="en-GB"/>
        </w:rPr>
        <w:t>Dear Friends</w:t>
      </w:r>
    </w:p>
    <w:p>
      <w:pPr>
        <w:pStyle w:val="Normal"/>
        <w:spacing w:before="0" w:after="0"/>
        <w:rPr>
          <w:rFonts w:ascii="Comic Sans MS" w:hAnsi="Comic Sans MS"/>
          <w:sz w:val="26"/>
          <w:szCs w:val="26"/>
          <w:lang w:eastAsia="en-GB"/>
        </w:rPr>
      </w:pPr>
      <w:r>
        <w:rPr>
          <w:rFonts w:ascii="Comic Sans MS" w:hAnsi="Comic Sans MS"/>
          <w:sz w:val="26"/>
          <w:szCs w:val="26"/>
          <w:lang w:eastAsia="en-GB"/>
        </w:rPr>
        <w:t>Recently I had the opportunity to visit another church where I was not leading or preaching. During the service the preacher introduced a children’s action song. As we sang it a second and third time we missed out certain words, and just did the action instead. What he said to introduce this really caught my attention; he said, “This time well leave Jesus out!”</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Are there perhaps times when we leave Jesus out of our lives? When we’re frustrated by a long queue at the Post Office, or roadworks on our way to work, do we effectively leave Jesus out by cursing and getting annoyed at other people who simply get in our way? Do we include Jesus in our decisions about where to go on holiday, how we spend our money or what we do with our spare time? If you’re anything like me I suspect there are certainly occasions when we leave Jesus out, often without realising we’re doing that.</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Jesus calls us to lay down our lives, just as He lay down His life for us on the cross. Jesus teaches the disciples, “Whoever wants to be my disciple must deny themselves and take up their cross and follow me. For whoever wants to save their life will lose it, but whoever loses their life for me will find it.” (Matthew 16:24-25) To put ourselves and our interests first is to leave Jesus out, so how do we include Jesus in every area of our lives?</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rPr>
          <w:rFonts w:ascii="Comic Sans MS" w:hAnsi="Comic Sans MS"/>
          <w:sz w:val="26"/>
          <w:szCs w:val="26"/>
          <w:lang w:eastAsia="en-GB"/>
        </w:rPr>
      </w:pPr>
      <w:r>
        <w:rPr>
          <w:rFonts w:ascii="Comic Sans MS" w:hAnsi="Comic Sans MS"/>
          <w:sz w:val="26"/>
          <w:szCs w:val="26"/>
          <w:lang w:eastAsia="en-GB"/>
        </w:rPr>
        <w:t>One of the most helpful suggestions anyone has ever made to me is to consciously include Jesus in everything you do. If you’re going to see a film at the cinema, make sure to include Jesus. Imagine that He is literally sitting in the seat next to you eating popcorn, laughing at the jokes and weeping at the sad parts. Go for a walk with Jesus, or do whatever it is you are doing with Jesus. He is always with us anyway, but sometimes we need reminding of His Holy Spirit’s presence. Moses reminded Joshua of this wonderful reality as he handed on the leading of the Israelites. He said, “Do not be afraid or terrified because of them, for the LORD your God goes with you; he will never leave you nor forsake you.”  (Deuteronomy 31:5) Jesus is always with us and, if we will allow Him, He will guide us and empower us to live according to His ways. Let’s not be people who leave Jesus out, but instead may we always remember to include Him in all that we do each day!</w:t>
      </w:r>
    </w:p>
    <w:p>
      <w:pPr>
        <w:pStyle w:val="Normal"/>
        <w:spacing w:before="0" w:after="0"/>
        <w:rPr>
          <w:rFonts w:ascii="Comic Sans MS" w:hAnsi="Comic Sans MS"/>
          <w:sz w:val="26"/>
          <w:szCs w:val="26"/>
          <w:lang w:eastAsia="en-GB"/>
        </w:rPr>
      </w:pPr>
      <w:r>
        <w:rPr>
          <w:rFonts w:ascii="Comic Sans MS" w:hAnsi="Comic Sans MS"/>
          <w:sz w:val="26"/>
          <w:szCs w:val="26"/>
          <w:lang w:eastAsia="en-GB"/>
        </w:rPr>
      </w:r>
    </w:p>
    <w:p>
      <w:pPr>
        <w:pStyle w:val="Normal"/>
        <w:spacing w:before="0" w:after="0"/>
        <w:jc w:val="center"/>
        <w:rPr>
          <w:rFonts w:ascii="Comic Sans MS" w:hAnsi="Comic Sans MS"/>
          <w:sz w:val="26"/>
          <w:szCs w:val="26"/>
          <w:lang w:eastAsia="en-GB"/>
        </w:rPr>
      </w:pPr>
      <w:r>
        <w:rPr>
          <w:rFonts w:ascii="Comic Sans MS" w:hAnsi="Comic Sans MS"/>
          <w:sz w:val="26"/>
          <w:szCs w:val="26"/>
          <w:lang w:eastAsia="en-GB"/>
        </w:rPr>
        <w:t>Yours, Fred.</w:t>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r>
    </w:p>
    <w:p>
      <w:pPr>
        <w:pStyle w:val="Normal"/>
        <w:keepLines/>
        <w:widowControl w:val="false"/>
        <w:spacing w:before="0" w:after="200"/>
        <w:contextualSpacing/>
        <w:rPr>
          <w:rFonts w:ascii="Comic Sans MS" w:hAnsi="Comic Sans MS"/>
          <w:sz w:val="34"/>
          <w:szCs w:val="34"/>
          <w:u w:val="wave"/>
          <w:lang w:eastAsia="en-GB"/>
        </w:rPr>
      </w:pPr>
      <w:r>
        <w:rPr>
          <w:rFonts w:ascii="Comic Sans MS" w:hAnsi="Comic Sans MS"/>
          <w:sz w:val="34"/>
          <w:szCs w:val="34"/>
          <w:u w:val="wave"/>
          <w:lang w:eastAsia="en-GB"/>
        </w:rPr>
        <w:t>Pulpit</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1</w:t>
      </w:r>
      <w:r>
        <w:rPr>
          <w:rFonts w:eastAsia="Times New Roman" w:cs="Helvetica" w:ascii="Helvetica" w:hAnsi="Helvetica"/>
          <w:color w:val="000000"/>
          <w:sz w:val="24"/>
          <w:szCs w:val="24"/>
          <w:vertAlign w:val="superscript"/>
          <w:lang w:eastAsia="en-GB"/>
        </w:rPr>
        <w:t>st</w:t>
      </w:r>
      <w:r>
        <w:rPr>
          <w:rFonts w:eastAsia="Times New Roman" w:cs="Helvetica" w:ascii="Helvetica" w:hAnsi="Helvetica"/>
          <w:color w:val="000000"/>
          <w:sz w:val="24"/>
          <w:szCs w:val="24"/>
          <w:lang w:eastAsia="en-GB"/>
        </w:rPr>
        <w:tab/>
        <w:t xml:space="preserve">    </w:t>
        <w:tab/>
        <w:t>Revd Fred Rich</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8</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 xml:space="preserve">    </w:t>
        <w:tab/>
        <w:t>Revd David Muschamp    </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15</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 xml:space="preserve">    </w:t>
        <w:tab/>
        <w:t>Revd Fred Rich</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22</w:t>
      </w:r>
      <w:r>
        <w:rPr>
          <w:rFonts w:eastAsia="Times New Roman" w:cs="Helvetica" w:ascii="Helvetica" w:hAnsi="Helvetica"/>
          <w:color w:val="000000"/>
          <w:sz w:val="24"/>
          <w:szCs w:val="24"/>
          <w:vertAlign w:val="superscript"/>
          <w:lang w:eastAsia="en-GB"/>
        </w:rPr>
        <w:t>nd</w:t>
      </w:r>
      <w:r>
        <w:rPr>
          <w:rFonts w:eastAsia="Times New Roman" w:cs="Helvetica" w:ascii="Helvetica" w:hAnsi="Helvetica"/>
          <w:color w:val="000000"/>
          <w:sz w:val="24"/>
          <w:szCs w:val="24"/>
          <w:lang w:eastAsia="en-GB"/>
        </w:rPr>
        <w:tab/>
        <w:t xml:space="preserve">    </w:t>
        <w:tab/>
        <w:t>David Robinson</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July 29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 xml:space="preserve">    </w:t>
        <w:tab/>
        <w:t>Trevor Hippey</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5</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Revd Fred Rich</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12</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Revd David Muschamp</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19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Revd Fred Rich</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August 26</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Trevor Kershaw</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 xml:space="preserve">Collection </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April 29</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  91.03</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May 6</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  76.40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May 13</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  97.87</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May 20</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£100.89</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May 27</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£120.80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June 3</w:t>
      </w:r>
      <w:r>
        <w:rPr>
          <w:rFonts w:eastAsia="Times New Roman" w:cs="Helvetica" w:ascii="Helvetica" w:hAnsi="Helvetica"/>
          <w:color w:val="000000"/>
          <w:sz w:val="24"/>
          <w:szCs w:val="24"/>
          <w:vertAlign w:val="superscript"/>
          <w:lang w:eastAsia="en-GB"/>
        </w:rPr>
        <w:t>rd</w:t>
      </w:r>
      <w:r>
        <w:rPr>
          <w:rFonts w:eastAsia="Times New Roman" w:cs="Helvetica" w:ascii="Helvetica" w:hAnsi="Helvetica"/>
          <w:color w:val="000000"/>
          <w:sz w:val="24"/>
          <w:szCs w:val="24"/>
          <w:lang w:eastAsia="en-GB"/>
        </w:rPr>
        <w:tab/>
        <w:tab/>
        <w:t>£127.00</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June 10</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£118.05</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t>June 17</w:t>
      </w:r>
      <w:r>
        <w:rPr>
          <w:rFonts w:eastAsia="Times New Roman" w:cs="Helvetica" w:ascii="Helvetica" w:hAnsi="Helvetica"/>
          <w:color w:val="000000"/>
          <w:sz w:val="24"/>
          <w:szCs w:val="24"/>
          <w:vertAlign w:val="superscript"/>
          <w:lang w:eastAsia="en-GB"/>
        </w:rPr>
        <w:t>th</w:t>
      </w:r>
      <w:r>
        <w:rPr>
          <w:rFonts w:eastAsia="Times New Roman" w:cs="Helvetica" w:ascii="Helvetica" w:hAnsi="Helvetica"/>
          <w:color w:val="000000"/>
          <w:sz w:val="24"/>
          <w:szCs w:val="24"/>
          <w:lang w:eastAsia="en-GB"/>
        </w:rPr>
        <w:tab/>
        <w:tab/>
        <w:t>£175.18</w:t>
      </w:r>
    </w:p>
    <w:p>
      <w:pPr>
        <w:pStyle w:val="Normal"/>
        <w:spacing w:before="0" w:after="0"/>
        <w:rPr>
          <w:rFonts w:ascii="Helvetica" w:hAnsi="Helvetica" w:eastAsia="Times New Roman" w:cs="Helvetica"/>
          <w:color w:val="000000"/>
          <w:sz w:val="24"/>
          <w:szCs w:val="24"/>
          <w:lang w:eastAsia="en-GB"/>
        </w:rPr>
      </w:pPr>
      <w:r>
        <w:rPr>
          <w:rFonts w:eastAsia="Times New Roman" w:cs="Helvetica" w:ascii="Helvetica" w:hAnsi="Helvetica"/>
          <w:color w:val="000000"/>
          <w:sz w:val="24"/>
          <w:szCs w:val="24"/>
          <w:lang w:eastAsia="en-GB"/>
        </w:rPr>
      </w:r>
    </w:p>
    <w:p>
      <w:pPr>
        <w:pStyle w:val="Normal"/>
        <w:spacing w:before="0" w:after="0"/>
        <w:rPr>
          <w:rFonts w:ascii="Comic Sans MS" w:hAnsi="Comic Sans MS"/>
          <w:sz w:val="34"/>
          <w:szCs w:val="34"/>
          <w:u w:val="wave"/>
          <w:lang w:eastAsia="en-GB"/>
        </w:rPr>
      </w:pPr>
      <w:r>
        <w:rPr>
          <w:rFonts w:ascii="Comic Sans MS" w:hAnsi="Comic Sans MS"/>
          <w:sz w:val="34"/>
          <w:szCs w:val="34"/>
          <w:u w:val="wave"/>
          <w:lang w:eastAsia="en-GB"/>
        </w:rPr>
        <w:t>Flowers</w:t>
      </w:r>
    </w:p>
    <w:p>
      <w:pPr>
        <w:pStyle w:val="Normal"/>
        <w:spacing w:before="0" w:after="0"/>
        <w:rPr>
          <w:sz w:val="28"/>
          <w:szCs w:val="28"/>
          <w:lang w:eastAsia="en-GB"/>
        </w:rPr>
      </w:pPr>
      <w:r>
        <w:rPr>
          <w:sz w:val="28"/>
          <w:szCs w:val="28"/>
          <w:lang w:eastAsia="en-GB"/>
        </w:rPr>
        <w:t>We are very grateful to the following friends who have kindly promised to provide flowers for the months of July &amp; August.</w:t>
      </w:r>
    </w:p>
    <w:p>
      <w:pPr>
        <w:pStyle w:val="Normal"/>
        <w:spacing w:before="0" w:after="0"/>
        <w:rPr>
          <w:sz w:val="28"/>
          <w:szCs w:val="28"/>
          <w:lang w:eastAsia="en-GB"/>
        </w:rPr>
      </w:pPr>
      <w:r>
        <w:rPr>
          <w:sz w:val="28"/>
          <w:szCs w:val="28"/>
          <w:lang w:eastAsia="en-GB"/>
        </w:rPr>
        <w:t>July 1</w:t>
      </w:r>
      <w:r>
        <w:rPr>
          <w:sz w:val="28"/>
          <w:szCs w:val="28"/>
          <w:vertAlign w:val="superscript"/>
          <w:lang w:eastAsia="en-GB"/>
        </w:rPr>
        <w:t>st</w:t>
      </w:r>
      <w:r>
        <w:rPr>
          <w:sz w:val="28"/>
          <w:szCs w:val="28"/>
          <w:lang w:eastAsia="en-GB"/>
        </w:rPr>
        <w:tab/>
        <w:tab/>
        <w:t>Mr &amp; Mrs Barfield</w:t>
      </w:r>
    </w:p>
    <w:p>
      <w:pPr>
        <w:pStyle w:val="Normal"/>
        <w:spacing w:before="0" w:after="0"/>
        <w:rPr>
          <w:sz w:val="28"/>
          <w:szCs w:val="28"/>
          <w:lang w:eastAsia="en-GB"/>
        </w:rPr>
      </w:pPr>
      <w:r>
        <w:rPr>
          <w:sz w:val="28"/>
          <w:szCs w:val="28"/>
          <w:lang w:eastAsia="en-GB"/>
        </w:rPr>
        <w:t>July 8</w:t>
      </w:r>
      <w:r>
        <w:rPr>
          <w:sz w:val="28"/>
          <w:szCs w:val="28"/>
          <w:vertAlign w:val="superscript"/>
          <w:lang w:eastAsia="en-GB"/>
        </w:rPr>
        <w:t>th</w:t>
      </w:r>
      <w:r>
        <w:rPr>
          <w:sz w:val="28"/>
          <w:szCs w:val="28"/>
          <w:lang w:eastAsia="en-GB"/>
        </w:rPr>
        <w:tab/>
        <w:tab/>
        <w:t>Mr &amp; Mrs Elliott</w:t>
      </w:r>
    </w:p>
    <w:p>
      <w:pPr>
        <w:pStyle w:val="Normal"/>
        <w:spacing w:before="0" w:after="0"/>
        <w:rPr>
          <w:sz w:val="28"/>
          <w:szCs w:val="28"/>
          <w:lang w:eastAsia="en-GB"/>
        </w:rPr>
      </w:pPr>
      <w:r>
        <w:rPr>
          <w:sz w:val="28"/>
          <w:szCs w:val="28"/>
          <w:lang w:eastAsia="en-GB"/>
        </w:rPr>
        <w:t>July 15</w:t>
      </w:r>
      <w:r>
        <w:rPr>
          <w:sz w:val="28"/>
          <w:szCs w:val="28"/>
          <w:vertAlign w:val="superscript"/>
          <w:lang w:eastAsia="en-GB"/>
        </w:rPr>
        <w:t>th</w:t>
      </w:r>
      <w:r>
        <w:rPr>
          <w:sz w:val="28"/>
          <w:szCs w:val="28"/>
          <w:lang w:eastAsia="en-GB"/>
        </w:rPr>
        <w:tab/>
        <w:tab/>
        <w:t>Mrs Winterburn</w:t>
      </w:r>
    </w:p>
    <w:p>
      <w:pPr>
        <w:pStyle w:val="Normal"/>
        <w:spacing w:before="0" w:after="0"/>
        <w:rPr>
          <w:sz w:val="28"/>
          <w:szCs w:val="28"/>
          <w:lang w:eastAsia="en-GB"/>
        </w:rPr>
      </w:pPr>
      <w:r>
        <w:rPr>
          <w:sz w:val="28"/>
          <w:szCs w:val="28"/>
          <w:lang w:eastAsia="en-GB"/>
        </w:rPr>
        <w:t>July 22</w:t>
      </w:r>
      <w:r>
        <w:rPr>
          <w:sz w:val="28"/>
          <w:szCs w:val="28"/>
          <w:vertAlign w:val="superscript"/>
          <w:lang w:eastAsia="en-GB"/>
        </w:rPr>
        <w:t>nd</w:t>
      </w:r>
      <w:r>
        <w:rPr>
          <w:sz w:val="28"/>
          <w:szCs w:val="28"/>
          <w:lang w:eastAsia="en-GB"/>
        </w:rPr>
        <w:tab/>
        <w:tab/>
        <w:t>Mrs Coldwell</w:t>
      </w:r>
    </w:p>
    <w:p>
      <w:pPr>
        <w:pStyle w:val="Normal"/>
        <w:spacing w:before="0" w:after="0"/>
        <w:rPr>
          <w:sz w:val="28"/>
          <w:szCs w:val="28"/>
          <w:lang w:eastAsia="en-GB"/>
        </w:rPr>
      </w:pPr>
      <w:r>
        <w:rPr>
          <w:sz w:val="28"/>
          <w:szCs w:val="28"/>
          <w:lang w:eastAsia="en-GB"/>
        </w:rPr>
        <w:t>July 29</w:t>
      </w:r>
      <w:r>
        <w:rPr>
          <w:sz w:val="28"/>
          <w:szCs w:val="28"/>
          <w:vertAlign w:val="superscript"/>
          <w:lang w:eastAsia="en-GB"/>
        </w:rPr>
        <w:t>th</w:t>
      </w:r>
      <w:r>
        <w:rPr>
          <w:sz w:val="28"/>
          <w:szCs w:val="28"/>
          <w:lang w:eastAsia="en-GB"/>
        </w:rPr>
        <w:tab/>
        <w:tab/>
        <w:t>Mrs Nanson</w:t>
      </w:r>
    </w:p>
    <w:p>
      <w:pPr>
        <w:pStyle w:val="Normal"/>
        <w:spacing w:before="0" w:after="0"/>
        <w:rPr>
          <w:i/>
          <w:i/>
          <w:sz w:val="28"/>
          <w:szCs w:val="28"/>
          <w:lang w:eastAsia="en-GB"/>
        </w:rPr>
      </w:pPr>
      <w:r>
        <w:rPr>
          <w:sz w:val="28"/>
          <w:szCs w:val="28"/>
          <w:lang w:eastAsia="en-GB"/>
        </w:rPr>
        <w:t>August 5</w:t>
      </w:r>
      <w:r>
        <w:rPr>
          <w:sz w:val="28"/>
          <w:szCs w:val="28"/>
          <w:vertAlign w:val="superscript"/>
          <w:lang w:eastAsia="en-GB"/>
        </w:rPr>
        <w:t>th</w:t>
      </w:r>
      <w:r>
        <w:rPr>
          <w:sz w:val="28"/>
          <w:szCs w:val="28"/>
          <w:lang w:eastAsia="en-GB"/>
        </w:rPr>
        <w:tab/>
        <w:tab/>
      </w:r>
      <w:r>
        <w:rPr>
          <w:i/>
          <w:sz w:val="28"/>
          <w:szCs w:val="28"/>
          <w:lang w:eastAsia="en-GB"/>
        </w:rPr>
        <w:t>Vacant</w:t>
      </w:r>
    </w:p>
    <w:p>
      <w:pPr>
        <w:pStyle w:val="Normal"/>
        <w:spacing w:before="0" w:after="0"/>
        <w:rPr>
          <w:i/>
          <w:i/>
          <w:sz w:val="28"/>
          <w:szCs w:val="28"/>
          <w:lang w:eastAsia="en-GB"/>
        </w:rPr>
      </w:pPr>
      <w:r>
        <w:rPr>
          <w:sz w:val="28"/>
          <w:szCs w:val="28"/>
          <w:lang w:eastAsia="en-GB"/>
        </w:rPr>
        <w:t>August 12</w:t>
      </w:r>
      <w:r>
        <w:rPr>
          <w:sz w:val="28"/>
          <w:szCs w:val="28"/>
          <w:vertAlign w:val="superscript"/>
          <w:lang w:eastAsia="en-GB"/>
        </w:rPr>
        <w:t>th</w:t>
      </w:r>
      <w:r>
        <w:rPr>
          <w:sz w:val="28"/>
          <w:szCs w:val="28"/>
          <w:lang w:eastAsia="en-GB"/>
        </w:rPr>
        <w:tab/>
        <w:tab/>
      </w:r>
      <w:r>
        <w:rPr>
          <w:i/>
          <w:sz w:val="28"/>
          <w:szCs w:val="28"/>
          <w:lang w:eastAsia="en-GB"/>
        </w:rPr>
        <w:t>Vacant</w:t>
      </w:r>
    </w:p>
    <w:p>
      <w:pPr>
        <w:pStyle w:val="Normal"/>
        <w:spacing w:before="0" w:after="0"/>
        <w:rPr>
          <w:sz w:val="28"/>
          <w:szCs w:val="28"/>
          <w:lang w:eastAsia="en-GB"/>
        </w:rPr>
      </w:pPr>
      <w:r>
        <w:rPr>
          <w:sz w:val="28"/>
          <w:szCs w:val="28"/>
          <w:lang w:eastAsia="en-GB"/>
        </w:rPr>
        <w:t>August 19</w:t>
      </w:r>
      <w:r>
        <w:rPr>
          <w:sz w:val="28"/>
          <w:szCs w:val="28"/>
          <w:vertAlign w:val="superscript"/>
          <w:lang w:eastAsia="en-GB"/>
        </w:rPr>
        <w:t>th</w:t>
      </w:r>
      <w:r>
        <w:rPr>
          <w:sz w:val="28"/>
          <w:szCs w:val="28"/>
          <w:lang w:eastAsia="en-GB"/>
        </w:rPr>
        <w:tab/>
        <w:tab/>
        <w:t>Mr &amp; Mrs Breen</w:t>
      </w:r>
    </w:p>
    <w:p>
      <w:pPr>
        <w:pStyle w:val="Normal"/>
        <w:spacing w:before="0" w:after="0"/>
        <w:rPr>
          <w:sz w:val="28"/>
          <w:szCs w:val="28"/>
          <w:lang w:eastAsia="en-GB"/>
        </w:rPr>
      </w:pPr>
      <w:r>
        <w:rPr>
          <w:sz w:val="28"/>
          <w:szCs w:val="28"/>
          <w:lang w:eastAsia="en-GB"/>
        </w:rPr>
        <w:t>August 26</w:t>
      </w:r>
      <w:r>
        <w:rPr>
          <w:sz w:val="28"/>
          <w:szCs w:val="28"/>
          <w:vertAlign w:val="superscript"/>
          <w:lang w:eastAsia="en-GB"/>
        </w:rPr>
        <w:t>th</w:t>
      </w:r>
      <w:r>
        <w:rPr>
          <w:sz w:val="28"/>
          <w:szCs w:val="28"/>
          <w:lang w:eastAsia="en-GB"/>
        </w:rPr>
        <w:tab/>
        <w:tab/>
        <w:t>Mr &amp; Mrs Cooper</w:t>
      </w:r>
    </w:p>
    <w:p>
      <w:pPr>
        <w:pStyle w:val="Normal"/>
        <w:spacing w:before="0" w:after="0"/>
        <w:rPr>
          <w:sz w:val="28"/>
          <w:szCs w:val="28"/>
          <w:lang w:eastAsia="en-GB"/>
        </w:rPr>
      </w:pPr>
      <w:r>
        <w:rPr>
          <w:sz w:val="28"/>
          <w:szCs w:val="28"/>
          <w:lang w:eastAsia="en-GB"/>
        </w:rPr>
        <w:t>Mrs Relton will be responsible for arranging and distributing the flowers throughout this July and Mrs Thorp &amp; Mrs Hardy throughout August.</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sectPr>
          <w:type w:val="continuous"/>
          <w:pgSz w:w="11906" w:h="16838"/>
          <w:pgMar w:left="720" w:right="720" w:header="0" w:top="1134" w:footer="0" w:bottom="851" w:gutter="0"/>
          <w:formProt w:val="false"/>
          <w:textDirection w:val="lrTb"/>
          <w:docGrid w:type="default" w:linePitch="600" w:charSpace="36864"/>
        </w:sectPr>
      </w:pPr>
    </w:p>
    <w:p>
      <w:pPr>
        <w:pStyle w:val="Normal"/>
        <w:widowControl w:val="false"/>
        <w:overflowPunct w:val="true"/>
        <w:spacing w:before="0" w:after="0"/>
        <w:contextualSpacing/>
        <w:rPr>
          <w:sz w:val="28"/>
          <w:szCs w:val="28"/>
          <w:lang w:eastAsia="en-GB"/>
        </w:rPr>
      </w:pPr>
      <w:r>
        <w:rPr>
          <w:rFonts w:cs="Comic Sans MS" w:ascii="Comic Sans MS" w:hAnsi="Comic Sans MS"/>
          <w:kern w:val="2"/>
          <w:sz w:val="34"/>
          <w:szCs w:val="34"/>
          <w:u w:val="wave"/>
          <w:lang w:eastAsia="en-GB"/>
        </w:rPr>
        <w:t>Ladies Circle</w:t>
      </w:r>
      <w:r>
        <w:rPr>
          <w:sz w:val="28"/>
          <w:szCs w:val="28"/>
          <w:lang w:eastAsia="en-GB"/>
        </w:rPr>
        <w:t xml:space="preserve"> </w:t>
      </w:r>
    </w:p>
    <w:p>
      <w:pPr>
        <w:pStyle w:val="Normal"/>
        <w:spacing w:before="0" w:after="0"/>
        <w:rPr>
          <w:sz w:val="28"/>
          <w:szCs w:val="28"/>
          <w:lang w:eastAsia="en-GB"/>
        </w:rPr>
      </w:pPr>
      <w:r>
        <w:rPr>
          <w:sz w:val="28"/>
          <w:szCs w:val="28"/>
          <w:lang w:eastAsia="en-GB"/>
        </w:rPr>
        <w:t>The next Ladies Circle meeting will be held on Wednesday 4</w:t>
      </w:r>
      <w:r>
        <w:rPr>
          <w:sz w:val="28"/>
          <w:szCs w:val="28"/>
          <w:vertAlign w:val="superscript"/>
          <w:lang w:eastAsia="en-GB"/>
        </w:rPr>
        <w:t>th</w:t>
      </w:r>
      <w:r>
        <w:rPr>
          <w:sz w:val="28"/>
          <w:szCs w:val="28"/>
          <w:lang w:eastAsia="en-GB"/>
        </w:rPr>
        <w:t xml:space="preserve"> July where Beata Damm will talk about being a Young Carer’s Practitioner from Barnardo’s and the work they do.  </w:t>
      </w:r>
    </w:p>
    <w:p>
      <w:pPr>
        <w:pStyle w:val="Normal"/>
        <w:spacing w:before="0" w:after="0"/>
        <w:rPr>
          <w:sz w:val="28"/>
          <w:szCs w:val="28"/>
          <w:lang w:eastAsia="en-GB"/>
        </w:rPr>
      </w:pPr>
      <w:r>
        <w:rPr>
          <w:sz w:val="28"/>
          <w:szCs w:val="28"/>
          <w:lang w:eastAsia="en-GB"/>
        </w:rPr>
        <w:t>There is no meeting in August.</w:t>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bookmarkStart w:id="0" w:name="_GoBack"/>
      <w:bookmarkStart w:id="1" w:name="_GoBack"/>
      <w:bookmarkEnd w:id="1"/>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Coffee Morning</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Our next Coffee Morning will be held on Saturday July 7</w:t>
      </w:r>
      <w:r>
        <w:rPr>
          <w:sz w:val="28"/>
          <w:szCs w:val="28"/>
          <w:vertAlign w:val="superscript"/>
          <w:lang w:eastAsia="en-GB"/>
        </w:rPr>
        <w:t>th</w:t>
      </w:r>
      <w:r>
        <w:rPr>
          <w:sz w:val="28"/>
          <w:szCs w:val="28"/>
          <w:lang w:eastAsia="en-GB"/>
        </w:rPr>
        <w:t xml:space="preserve"> held by the Ladies Circle.  From 10am – 12noon, £1 entry will get you tea/coffee &amp; biscuits.  Everyone is welcome.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r>
    </w:p>
    <w:p>
      <w:pPr>
        <w:pStyle w:val="Normal"/>
        <w:widowControl w:val="false"/>
        <w:overflowPunct w:val="true"/>
        <w:spacing w:before="0" w:after="0"/>
        <w:contextualSpacing/>
        <w:rPr>
          <w:rFonts w:ascii="Comic Sans MS" w:hAnsi="Comic Sans MS" w:cs="Comic Sans MS"/>
          <w:kern w:val="2"/>
          <w:sz w:val="34"/>
          <w:szCs w:val="34"/>
          <w:u w:val="wave"/>
          <w:lang w:eastAsia="en-GB"/>
        </w:rPr>
      </w:pPr>
      <w:r>
        <w:rPr>
          <w:rFonts w:cs="Comic Sans MS" w:ascii="Comic Sans MS" w:hAnsi="Comic Sans MS"/>
          <w:kern w:val="2"/>
          <w:sz w:val="34"/>
          <w:szCs w:val="34"/>
          <w:u w:val="wave"/>
          <w:lang w:eastAsia="en-GB"/>
        </w:rPr>
        <w:t>Thornton Singers Charity Concert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sz w:val="28"/>
          <w:szCs w:val="28"/>
          <w:lang w:eastAsia="en-GB"/>
        </w:rPr>
        <w:t xml:space="preserve">Thank you to everyone who attended the brilliant Thornton Singers Concert in June especially those who’ve never been to one before.  We raised an amazing £432 for Williams Syndrome and Emily Collier thanks you all sincerley.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rFonts w:ascii="Comic Sans MS" w:hAnsi="Comic Sans MS"/>
          <w:sz w:val="34"/>
          <w:szCs w:val="34"/>
          <w:u w:val="wave"/>
          <w:lang w:eastAsia="en-GB"/>
        </w:rPr>
      </w:pPr>
      <w:r>
        <w:rPr>
          <w:rFonts w:ascii="Comic Sans MS" w:hAnsi="Comic Sans MS"/>
          <w:sz w:val="34"/>
          <w:szCs w:val="34"/>
          <w:u w:val="wave"/>
          <w:lang w:eastAsia="en-GB"/>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500" w:leader="none"/>
        </w:tabs>
        <w:spacing w:before="0" w:after="0"/>
        <w:rPr>
          <w:sz w:val="28"/>
          <w:szCs w:val="28"/>
          <w:lang w:eastAsia="en-GB"/>
        </w:rPr>
      </w:pPr>
      <w:r>
        <w:rPr>
          <w:rFonts w:ascii="Comic Sans MS" w:hAnsi="Comic Sans MS"/>
          <w:sz w:val="34"/>
          <w:szCs w:val="34"/>
          <w:u w:val="wave"/>
          <w:lang w:eastAsia="en-GB"/>
        </w:rPr>
        <w:t>Every Sunday</w:t>
      </w:r>
      <w:r>
        <w:rPr>
          <w:rFonts w:ascii="Comic Sans MS" w:hAnsi="Comic Sans MS"/>
          <w:sz w:val="36"/>
          <w:szCs w:val="36"/>
          <w:lang w:eastAsia="en-GB"/>
        </w:rPr>
        <w:tab/>
        <w:tab/>
        <w:tab/>
      </w:r>
      <w:r>
        <w:rPr>
          <w:sz w:val="28"/>
          <w:szCs w:val="28"/>
          <w:lang w:eastAsia="en-GB"/>
        </w:rPr>
        <w:t>Family Service 10.30am</w:t>
        <w:tab/>
        <w:tab/>
      </w:r>
    </w:p>
    <w:p>
      <w:pPr>
        <w:pStyle w:val="Normal"/>
        <w:spacing w:before="0" w:after="0"/>
        <w:rPr>
          <w:sz w:val="16"/>
          <w:szCs w:val="16"/>
          <w:lang w:eastAsia="en-GB"/>
        </w:rPr>
      </w:pPr>
      <w:r>
        <w:rPr>
          <w:sz w:val="16"/>
          <w:szCs w:val="16"/>
          <w:lang w:eastAsia="en-GB"/>
        </w:rPr>
      </w:r>
    </w:p>
    <w:p>
      <w:pPr>
        <w:pStyle w:val="Normal"/>
        <w:spacing w:before="0" w:after="0"/>
        <w:rPr>
          <w:sz w:val="20"/>
          <w:szCs w:val="20"/>
          <w:lang w:eastAsia="en-GB"/>
        </w:rPr>
      </w:pPr>
      <w:r>
        <w:rPr>
          <w:sz w:val="20"/>
          <w:szCs w:val="20"/>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Normal"/>
        <w:spacing w:before="0" w:after="0"/>
        <w:rPr>
          <w:sz w:val="28"/>
          <w:szCs w:val="28"/>
          <w:lang w:eastAsia="en-GB"/>
        </w:rPr>
      </w:pPr>
      <w:r>
        <w:rPr>
          <w:sz w:val="28"/>
          <w:szCs w:val="28"/>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r>
    </w:p>
    <w:p>
      <w:pPr>
        <w:pStyle w:val="Heading2"/>
        <w:rPr>
          <w:color w:val="00000A"/>
          <w:lang w:eastAsia="en-GB"/>
        </w:rPr>
      </w:pPr>
      <w:r>
        <w:rPr>
          <w:color w:val="00000A"/>
          <w:lang w:eastAsia="en-GB"/>
        </w:rPr>
        <w:t>Website:</w:t>
        <w:tab/>
        <w:tab/>
        <w:t>allertoncongregationalchurch.org.uk</w:t>
      </w:r>
    </w:p>
    <w:p>
      <w:pPr>
        <w:pStyle w:val="Normal"/>
        <w:widowControl/>
        <w:bidi w:val="0"/>
        <w:spacing w:before="0" w:after="200"/>
        <w:jc w:val="left"/>
        <w:rPr/>
      </w:pPr>
      <w:r>
        <w:rPr/>
        <w:drawing>
          <wp:inline distT="0" distB="0" distL="0" distR="0">
            <wp:extent cx="1092200" cy="203200"/>
            <wp:effectExtent l="0" t="0" r="0" b="0"/>
            <wp:docPr id="7" name="Image1" descr="Find Us on Faceboo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Find Us on Facebook Badge"/>
                    <pic:cNvPicPr>
                      <a:picLocks noChangeAspect="1" noChangeArrowheads="1"/>
                    </pic:cNvPicPr>
                  </pic:nvPicPr>
                  <pic:blipFill>
                    <a:blip r:embed="rId4"/>
                    <a:stretch>
                      <a:fillRect/>
                    </a:stretch>
                  </pic:blipFill>
                  <pic:spPr bwMode="auto">
                    <a:xfrm>
                      <a:off x="0" y="0"/>
                      <a:ext cx="1092200" cy="203200"/>
                    </a:xfrm>
                    <a:prstGeom prst="rect">
                      <a:avLst/>
                    </a:prstGeom>
                  </pic:spPr>
                </pic:pic>
              </a:graphicData>
            </a:graphic>
          </wp:inline>
        </w:drawing>
      </w:r>
      <w:r>
        <w:rPr>
          <w:rFonts w:eastAsia="Times New Roman" w:ascii="Cambria" w:hAnsi="Cambria"/>
          <w:b/>
          <w:bCs/>
          <w:sz w:val="26"/>
          <w:szCs w:val="26"/>
          <w:lang w:eastAsia="en-GB"/>
        </w:rPr>
        <w:tab/>
        <w:t>facebook.com/allertoncongregationalchurch</w:t>
      </w:r>
    </w:p>
    <w:sectPr>
      <w:type w:val="continuous"/>
      <w:pgSz w:w="11906" w:h="16838"/>
      <w:pgMar w:left="720" w:right="720" w:header="0" w:top="1134" w:footer="0" w:bottom="851"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mic Sans MS">
    <w:charset w:val="00"/>
    <w:family w:val="roman"/>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232"/>
    <w:pPr>
      <w:widowControl/>
      <w:bidi w:val="0"/>
      <w:spacing w:before="0" w:after="200"/>
      <w:jc w:val="left"/>
    </w:pPr>
    <w:rPr>
      <w:rFonts w:ascii="Calibri" w:hAnsi="Calibri" w:eastAsia="Calibri" w:cs="Times New Roman"/>
      <w:color w:val="auto"/>
      <w:kern w:val="0"/>
      <w:sz w:val="22"/>
      <w:szCs w:val="22"/>
      <w:lang w:eastAsia="en-US" w:val="en-GB" w:bidi="ar-SA"/>
    </w:rPr>
  </w:style>
  <w:style w:type="paragraph" w:styleId="Heading2">
    <w:name w:val="Heading 2"/>
    <w:basedOn w:val="Normal"/>
    <w:next w:val="Normal"/>
    <w:link w:val="Heading2Char"/>
    <w:uiPriority w:val="99"/>
    <w:qFormat/>
    <w:rsid w:val="00cd2230"/>
    <w:pPr>
      <w:keepNext w:val="true"/>
      <w:keepLines/>
      <w:spacing w:before="200" w:after="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qFormat/>
    <w:rPr/>
  </w:style>
  <w:style w:type="character" w:styleId="Heading2Char" w:customStyle="1">
    <w:name w:val="Heading 2 Char"/>
    <w:link w:val="Heading2"/>
    <w:uiPriority w:val="99"/>
    <w:qFormat/>
    <w:locked/>
    <w:rsid w:val="00cd2230"/>
    <w:rPr>
      <w:rFonts w:ascii="Cambria" w:hAnsi="Cambria" w:cs="Times New Roman"/>
      <w:b/>
      <w:bCs/>
      <w:color w:val="4F81BD"/>
      <w:sz w:val="26"/>
      <w:szCs w:val="26"/>
      <w:lang w:eastAsia="en-US"/>
    </w:rPr>
  </w:style>
  <w:style w:type="character" w:styleId="BalloonTextChar" w:customStyle="1">
    <w:name w:val="Balloon Text Char"/>
    <w:link w:val="BalloonText"/>
    <w:uiPriority w:val="99"/>
    <w:semiHidden/>
    <w:qFormat/>
    <w:locked/>
    <w:rsid w:val="00d25f00"/>
    <w:rPr>
      <w:rFonts w:ascii="Tahoma" w:hAnsi="Tahoma" w:cs="Tahoma"/>
      <w:sz w:val="16"/>
      <w:szCs w:val="16"/>
    </w:rPr>
  </w:style>
  <w:style w:type="character" w:styleId="InternetLink">
    <w:name w:val="Internet Link"/>
    <w:uiPriority w:val="99"/>
    <w:rsid w:val="009d1b90"/>
    <w:rPr>
      <w:rFonts w:cs="Times New Roman"/>
      <w:color w:val="0000FF"/>
      <w:u w:val="single"/>
    </w:rPr>
  </w:style>
  <w:style w:type="character" w:styleId="NoSpacingChar" w:customStyle="1">
    <w:name w:val="No Spacing Char"/>
    <w:link w:val="NoSpacing"/>
    <w:uiPriority w:val="99"/>
    <w:qFormat/>
    <w:locked/>
    <w:rsid w:val="00c953d9"/>
    <w:rPr>
      <w:rFonts w:eastAsia="Times New Roman"/>
      <w:sz w:val="22"/>
      <w:szCs w:val="22"/>
      <w:lang w:val="en-US" w:eastAsia="en-US" w:bidi="ar-SA"/>
    </w:rPr>
  </w:style>
  <w:style w:type="character" w:styleId="Sc" w:customStyle="1">
    <w:name w:val="sc"/>
    <w:uiPriority w:val="99"/>
    <w:qFormat/>
    <w:rsid w:val="00d16451"/>
    <w:rPr>
      <w:rFonts w:cs="Times New Roman"/>
    </w:rPr>
  </w:style>
  <w:style w:type="character" w:styleId="Appleconvertedspace" w:customStyle="1">
    <w:name w:val="apple-converted-space"/>
    <w:qFormat/>
    <w:rsid w:val="006c4ecc"/>
    <w:rPr>
      <w:rFonts w:cs="Times New Roman"/>
    </w:rPr>
  </w:style>
  <w:style w:type="character" w:styleId="Yiv7193951305mark" w:customStyle="1">
    <w:name w:val="yiv7193951305mark"/>
    <w:basedOn w:val="DefaultParagraphFont"/>
    <w:qFormat/>
    <w:rsid w:val="00dc234b"/>
    <w:rPr/>
  </w:style>
  <w:style w:type="character" w:styleId="Yiv7360213943s3" w:customStyle="1">
    <w:name w:val="yiv7360213943s3"/>
    <w:basedOn w:val="DefaultParagraphFont"/>
    <w:qFormat/>
    <w:rsid w:val="00be425a"/>
    <w:rPr/>
  </w:style>
  <w:style w:type="character" w:styleId="Yiv2586417050bumpedfont15" w:customStyle="1">
    <w:name w:val="yiv2586417050bumpedfont15"/>
    <w:basedOn w:val="DefaultParagraphFont"/>
    <w:qFormat/>
    <w:rsid w:val="00a471f3"/>
    <w:rPr/>
  </w:style>
  <w:style w:type="character" w:styleId="Yiv2586417050s4" w:customStyle="1">
    <w:name w:val="yiv2586417050s4"/>
    <w:basedOn w:val="DefaultParagraphFont"/>
    <w:qFormat/>
    <w:rsid w:val="00a471f3"/>
    <w:rPr/>
  </w:style>
  <w:style w:type="character" w:styleId="Yiv2586417050s5" w:customStyle="1">
    <w:name w:val="yiv2586417050s5"/>
    <w:basedOn w:val="DefaultParagraphFont"/>
    <w:qFormat/>
    <w:rsid w:val="00986bfa"/>
    <w:rPr/>
  </w:style>
  <w:style w:type="character" w:styleId="Yiv8352886732s4" w:customStyle="1">
    <w:name w:val="yiv8352886732s4"/>
    <w:basedOn w:val="DefaultParagraphFont"/>
    <w:qFormat/>
    <w:rsid w:val="00213b88"/>
    <w:rPr/>
  </w:style>
  <w:style w:type="character" w:styleId="Yiv8352886732s5" w:customStyle="1">
    <w:name w:val="yiv8352886732s5"/>
    <w:basedOn w:val="DefaultParagraphFont"/>
    <w:qFormat/>
    <w:rsid w:val="00213b88"/>
    <w:rPr/>
  </w:style>
  <w:style w:type="character" w:styleId="Yiv9892398475bumpedfont15" w:customStyle="1">
    <w:name w:val="yiv9892398475bumpedfont15"/>
    <w:basedOn w:val="DefaultParagraphFont"/>
    <w:qFormat/>
    <w:rsid w:val="00cd1a40"/>
    <w:rPr/>
  </w:style>
  <w:style w:type="character" w:styleId="Yiv6702922798s3" w:customStyle="1">
    <w:name w:val="yiv6702922798s3"/>
    <w:qFormat/>
    <w:rsid w:val="001750b5"/>
    <w:rPr/>
  </w:style>
  <w:style w:type="character" w:styleId="Yiv6702922798s4" w:customStyle="1">
    <w:name w:val="yiv6702922798s4"/>
    <w:qFormat/>
    <w:rsid w:val="001750b5"/>
    <w:rPr/>
  </w:style>
  <w:style w:type="character" w:styleId="Yiv6842162678s3" w:customStyle="1">
    <w:name w:val="yiv6842162678s3"/>
    <w:qFormat/>
    <w:rsid w:val="00b26d21"/>
    <w:rPr/>
  </w:style>
  <w:style w:type="character" w:styleId="Yiv2641999408s3" w:customStyle="1">
    <w:name w:val="yiv2641999408s3"/>
    <w:qFormat/>
    <w:rsid w:val="009751f8"/>
    <w:rPr/>
  </w:style>
  <w:style w:type="character" w:styleId="Yiv8165437255s3" w:customStyle="1">
    <w:name w:val="yiv8165437255s3"/>
    <w:qFormat/>
    <w:rsid w:val="009751f8"/>
    <w:rPr/>
  </w:style>
  <w:style w:type="character" w:styleId="Yiv8165437255s4" w:customStyle="1">
    <w:name w:val="yiv8165437255s4"/>
    <w:qFormat/>
    <w:rsid w:val="009751f8"/>
    <w:rPr/>
  </w:style>
  <w:style w:type="character" w:styleId="Yiv8165437255s5" w:customStyle="1">
    <w:name w:val="yiv8165437255s5"/>
    <w:qFormat/>
    <w:rsid w:val="009751f8"/>
    <w:rPr/>
  </w:style>
  <w:style w:type="character" w:styleId="Yiv9792932149bumpedfont15" w:customStyle="1">
    <w:name w:val="yiv9792932149bumpedfont15"/>
    <w:basedOn w:val="DefaultParagraphFont"/>
    <w:qFormat/>
    <w:rsid w:val="00fd4a5c"/>
    <w:rPr/>
  </w:style>
  <w:style w:type="character" w:styleId="Yiv9792932149s4" w:customStyle="1">
    <w:name w:val="yiv9792932149s4"/>
    <w:basedOn w:val="DefaultParagraphFont"/>
    <w:qFormat/>
    <w:rsid w:val="00fd4a5c"/>
    <w:rPr/>
  </w:style>
  <w:style w:type="character" w:styleId="Yiv9792932149s3" w:customStyle="1">
    <w:name w:val="yiv9792932149s3"/>
    <w:basedOn w:val="DefaultParagraphFont"/>
    <w:qFormat/>
    <w:rsid w:val="00fd4a5c"/>
    <w:rPr/>
  </w:style>
  <w:style w:type="character" w:styleId="Yiv9792932149s5" w:customStyle="1">
    <w:name w:val="yiv9792932149s5"/>
    <w:basedOn w:val="DefaultParagraphFont"/>
    <w:qFormat/>
    <w:rsid w:val="00fd4a5c"/>
    <w:rPr/>
  </w:style>
  <w:style w:type="character" w:styleId="HeaderChar" w:customStyle="1">
    <w:name w:val="Header Char"/>
    <w:link w:val="Header"/>
    <w:uiPriority w:val="99"/>
    <w:qFormat/>
    <w:rsid w:val="00501807"/>
    <w:rPr>
      <w:sz w:val="22"/>
      <w:szCs w:val="22"/>
    </w:rPr>
  </w:style>
  <w:style w:type="character" w:styleId="FooterChar" w:customStyle="1">
    <w:name w:val="Footer Char"/>
    <w:link w:val="Footer"/>
    <w:uiPriority w:val="99"/>
    <w:qFormat/>
    <w:rsid w:val="00501807"/>
    <w:rPr>
      <w:sz w:val="22"/>
      <w:szCs w:val="22"/>
    </w:rPr>
  </w:style>
  <w:style w:type="character" w:styleId="Pg1ff2" w:customStyle="1">
    <w:name w:val="pg-1ff2"/>
    <w:qFormat/>
    <w:rsid w:val="00cb56e5"/>
    <w:rPr/>
  </w:style>
  <w:style w:type="character" w:styleId="Pg1fc2" w:customStyle="1">
    <w:name w:val="pg-1fc2"/>
    <w:qFormat/>
    <w:rsid w:val="00cb56e5"/>
    <w:rPr/>
  </w:style>
  <w:style w:type="character" w:styleId="Pg1fc1" w:customStyle="1">
    <w:name w:val="pg-1fc1"/>
    <w:qFormat/>
    <w:rsid w:val="00cb56e5"/>
    <w:rPr/>
  </w:style>
  <w:style w:type="character" w:styleId="ListLabel1">
    <w:name w:val="ListLabel 1"/>
    <w:qFormat/>
    <w:rPr>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u w:val="none"/>
    </w:rPr>
  </w:style>
  <w:style w:type="character" w:styleId="ListLabel135">
    <w:name w:val="ListLabel 135"/>
    <w:qFormat/>
    <w:rPr>
      <w:sz w:val="24"/>
      <w:szCs w:val="24"/>
      <w:u w:val="non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d25f00"/>
    <w:pPr>
      <w:spacing w:before="0" w:after="0"/>
    </w:pPr>
    <w:rPr>
      <w:rFonts w:ascii="Tahoma" w:hAnsi="Tahoma" w:cs="Tahoma"/>
      <w:sz w:val="16"/>
      <w:szCs w:val="16"/>
    </w:rPr>
  </w:style>
  <w:style w:type="paragraph" w:styleId="NormalWeb">
    <w:name w:val="Normal (Web)"/>
    <w:basedOn w:val="Normal"/>
    <w:uiPriority w:val="99"/>
    <w:qFormat/>
    <w:rsid w:val="00b716aa"/>
    <w:pPr>
      <w:spacing w:beforeAutospacing="1" w:afterAutospacing="1"/>
    </w:pPr>
    <w:rPr>
      <w:rFonts w:ascii="Times New Roman" w:hAnsi="Times New Roman" w:eastAsia="Times New Roman"/>
      <w:sz w:val="24"/>
      <w:szCs w:val="24"/>
      <w:lang w:eastAsia="en-GB"/>
    </w:rPr>
  </w:style>
  <w:style w:type="paragraph" w:styleId="NoSpacing">
    <w:name w:val="No Spacing"/>
    <w:link w:val="NoSpacingChar"/>
    <w:uiPriority w:val="99"/>
    <w:qFormat/>
    <w:rsid w:val="00c953d9"/>
    <w:pPr>
      <w:widowControl/>
      <w:bidi w:val="0"/>
      <w:jc w:val="left"/>
    </w:pPr>
    <w:rPr>
      <w:rFonts w:eastAsia="Times New Roman" w:ascii="Calibri" w:hAnsi="Calibri" w:cs="Times New Roman"/>
      <w:color w:val="auto"/>
      <w:kern w:val="0"/>
      <w:sz w:val="22"/>
      <w:szCs w:val="22"/>
      <w:lang w:val="en-US" w:eastAsia="en-US" w:bidi="ar-SA"/>
    </w:rPr>
  </w:style>
  <w:style w:type="paragraph" w:styleId="ListParagraph">
    <w:name w:val="List Paragraph"/>
    <w:basedOn w:val="Normal"/>
    <w:uiPriority w:val="99"/>
    <w:qFormat/>
    <w:rsid w:val="00fc34cc"/>
    <w:pPr>
      <w:spacing w:before="0" w:after="200"/>
      <w:ind w:left="720" w:hanging="0"/>
      <w:contextualSpacing/>
    </w:pPr>
    <w:rPr/>
  </w:style>
  <w:style w:type="paragraph" w:styleId="Default" w:customStyle="1">
    <w:name w:val="Default"/>
    <w:qFormat/>
    <w:rsid w:val="00db0842"/>
    <w:pPr>
      <w:widowControl/>
      <w:bidi w:val="0"/>
      <w:jc w:val="left"/>
    </w:pPr>
    <w:rPr>
      <w:rFonts w:ascii="Arial" w:hAnsi="Arial" w:cs="Arial" w:eastAsia="Calibri"/>
      <w:color w:val="000000"/>
      <w:kern w:val="0"/>
      <w:sz w:val="24"/>
      <w:szCs w:val="24"/>
      <w:lang w:val="en-GB" w:eastAsia="en-GB" w:bidi="ar-SA"/>
    </w:rPr>
  </w:style>
  <w:style w:type="paragraph" w:styleId="Western" w:customStyle="1">
    <w:name w:val="western"/>
    <w:basedOn w:val="Normal"/>
    <w:qFormat/>
    <w:rsid w:val="00af0f74"/>
    <w:pPr>
      <w:spacing w:beforeAutospacing="1" w:afterAutospacing="1"/>
    </w:pPr>
    <w:rPr>
      <w:rFonts w:ascii="Times New Roman" w:hAnsi="Times New Roman" w:eastAsia="Times New Roman"/>
      <w:sz w:val="24"/>
      <w:szCs w:val="24"/>
      <w:lang w:eastAsia="en-GB"/>
    </w:rPr>
  </w:style>
  <w:style w:type="paragraph" w:styleId="Yiv7360213943s2" w:customStyle="1">
    <w:name w:val="yiv7360213943s2"/>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4" w:customStyle="1">
    <w:name w:val="yiv7360213943s4"/>
    <w:basedOn w:val="Normal"/>
    <w:qFormat/>
    <w:rsid w:val="00be425a"/>
    <w:pPr>
      <w:spacing w:beforeAutospacing="1" w:afterAutospacing="1"/>
    </w:pPr>
    <w:rPr>
      <w:rFonts w:ascii="Times New Roman" w:hAnsi="Times New Roman" w:eastAsia="Times New Roman"/>
      <w:sz w:val="24"/>
      <w:szCs w:val="24"/>
      <w:lang w:eastAsia="en-GB"/>
    </w:rPr>
  </w:style>
  <w:style w:type="paragraph" w:styleId="Yiv7360213943s5" w:customStyle="1">
    <w:name w:val="yiv7360213943s5"/>
    <w:basedOn w:val="Normal"/>
    <w:qFormat/>
    <w:rsid w:val="00be425a"/>
    <w:pPr>
      <w:spacing w:beforeAutospacing="1" w:afterAutospacing="1"/>
    </w:pPr>
    <w:rPr>
      <w:rFonts w:ascii="Times New Roman" w:hAnsi="Times New Roman" w:eastAsia="Times New Roman"/>
      <w:sz w:val="24"/>
      <w:szCs w:val="24"/>
      <w:lang w:eastAsia="en-GB"/>
    </w:rPr>
  </w:style>
  <w:style w:type="paragraph" w:styleId="Yiv2586417050s2" w:customStyle="1">
    <w:name w:val="yiv2586417050s2"/>
    <w:basedOn w:val="Normal"/>
    <w:qFormat/>
    <w:rsid w:val="00a471f3"/>
    <w:pPr>
      <w:spacing w:beforeAutospacing="1" w:afterAutospacing="1"/>
    </w:pPr>
    <w:rPr>
      <w:rFonts w:ascii="Times New Roman" w:hAnsi="Times New Roman" w:eastAsia="Times New Roman"/>
      <w:sz w:val="24"/>
      <w:szCs w:val="24"/>
      <w:lang w:eastAsia="en-GB"/>
    </w:rPr>
  </w:style>
  <w:style w:type="paragraph" w:styleId="Yiv9892398475s2" w:customStyle="1">
    <w:name w:val="yiv9892398475s2"/>
    <w:basedOn w:val="Normal"/>
    <w:qFormat/>
    <w:rsid w:val="00cd1a40"/>
    <w:pPr>
      <w:spacing w:beforeAutospacing="1" w:afterAutospacing="1"/>
    </w:pPr>
    <w:rPr>
      <w:rFonts w:ascii="Times New Roman" w:hAnsi="Times New Roman" w:eastAsia="Times New Roman"/>
      <w:sz w:val="24"/>
      <w:szCs w:val="24"/>
      <w:lang w:eastAsia="en-GB"/>
    </w:rPr>
  </w:style>
  <w:style w:type="paragraph" w:styleId="Yiv6702922798s2" w:customStyle="1">
    <w:name w:val="yiv6702922798s2"/>
    <w:basedOn w:val="Normal"/>
    <w:qFormat/>
    <w:rsid w:val="001750b5"/>
    <w:pPr>
      <w:spacing w:beforeAutospacing="1" w:afterAutospacing="1"/>
    </w:pPr>
    <w:rPr>
      <w:rFonts w:ascii="Times New Roman" w:hAnsi="Times New Roman" w:eastAsia="Times New Roman"/>
      <w:sz w:val="24"/>
      <w:szCs w:val="24"/>
      <w:lang w:eastAsia="en-GB"/>
    </w:rPr>
  </w:style>
  <w:style w:type="paragraph" w:styleId="Yiv6842162678s2" w:customStyle="1">
    <w:name w:val="yiv6842162678s2"/>
    <w:basedOn w:val="Normal"/>
    <w:qFormat/>
    <w:rsid w:val="00b26d21"/>
    <w:pPr>
      <w:spacing w:beforeAutospacing="1" w:afterAutospacing="1"/>
    </w:pPr>
    <w:rPr>
      <w:rFonts w:ascii="Times New Roman" w:hAnsi="Times New Roman" w:eastAsia="Times New Roman"/>
      <w:sz w:val="24"/>
      <w:szCs w:val="24"/>
      <w:lang w:eastAsia="en-GB"/>
    </w:rPr>
  </w:style>
  <w:style w:type="paragraph" w:styleId="Yiv2641999408s4" w:customStyle="1">
    <w:name w:val="yiv2641999408s4"/>
    <w:basedOn w:val="Normal"/>
    <w:qFormat/>
    <w:rsid w:val="009751f8"/>
    <w:pPr>
      <w:spacing w:beforeAutospacing="1" w:afterAutospacing="1"/>
    </w:pPr>
    <w:rPr>
      <w:rFonts w:ascii="Times New Roman" w:hAnsi="Times New Roman" w:eastAsia="Times New Roman"/>
      <w:sz w:val="24"/>
      <w:szCs w:val="24"/>
      <w:lang w:eastAsia="en-GB"/>
    </w:rPr>
  </w:style>
  <w:style w:type="paragraph" w:styleId="Yiv8165437255s2" w:customStyle="1">
    <w:name w:val="yiv8165437255s2"/>
    <w:basedOn w:val="Normal"/>
    <w:qFormat/>
    <w:rsid w:val="009751f8"/>
    <w:pPr>
      <w:spacing w:beforeAutospacing="1" w:afterAutospacing="1"/>
    </w:pPr>
    <w:rPr>
      <w:rFonts w:ascii="Times New Roman" w:hAnsi="Times New Roman" w:eastAsia="Times New Roman"/>
      <w:sz w:val="24"/>
      <w:szCs w:val="24"/>
      <w:lang w:eastAsia="en-GB"/>
    </w:rPr>
  </w:style>
  <w:style w:type="paragraph" w:styleId="Yiv9792932149s2" w:customStyle="1">
    <w:name w:val="yiv9792932149s2"/>
    <w:basedOn w:val="Normal"/>
    <w:qFormat/>
    <w:rsid w:val="00fd4a5c"/>
    <w:pPr>
      <w:spacing w:beforeAutospacing="1" w:afterAutospacing="1"/>
    </w:pPr>
    <w:rPr>
      <w:rFonts w:ascii="Times New Roman" w:hAnsi="Times New Roman" w:eastAsia="Times New Roman"/>
      <w:sz w:val="24"/>
      <w:szCs w:val="24"/>
      <w:lang w:eastAsia="en-GB"/>
    </w:rPr>
  </w:style>
  <w:style w:type="paragraph" w:styleId="Header">
    <w:name w:val="Header"/>
    <w:basedOn w:val="Normal"/>
    <w:link w:val="HeaderChar"/>
    <w:uiPriority w:val="99"/>
    <w:unhideWhenUsed/>
    <w:rsid w:val="00501807"/>
    <w:pPr>
      <w:tabs>
        <w:tab w:val="center" w:pos="4513" w:leader="none"/>
        <w:tab w:val="right" w:pos="9026" w:leader="none"/>
      </w:tabs>
      <w:spacing w:before="0" w:after="0"/>
    </w:pPr>
    <w:rPr/>
  </w:style>
  <w:style w:type="paragraph" w:styleId="Footer">
    <w:name w:val="Footer"/>
    <w:basedOn w:val="Normal"/>
    <w:link w:val="FooterChar"/>
    <w:uiPriority w:val="99"/>
    <w:unhideWhenUsed/>
    <w:rsid w:val="00501807"/>
    <w:pPr>
      <w:tabs>
        <w:tab w:val="center" w:pos="4513" w:leader="none"/>
        <w:tab w:val="right" w:pos="9026" w:leader="none"/>
      </w:tabs>
      <w:spacing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C8799-5DCE-40AD-A94B-AE9B0BD7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 NL 2010</Template>
  <TotalTime>1143</TotalTime>
  <Application>LibreOffice/6.0.3.2$Windows_X86_64 LibreOffice_project/8f48d515416608e3a835360314dac7e47fd0b821</Application>
  <Pages>4</Pages>
  <Words>720</Words>
  <Characters>3326</Characters>
  <CharactersWithSpaces>4079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2018-06-21T18:21:00Z</dcterms:created>
  <dc:creator>faye hardy</dc:creator>
  <dc:description/>
  <dc:language>en-GB</dc:language>
  <cp:lastModifiedBy/>
  <cp:lastPrinted>2018-04-29T07:51:00Z</cp:lastPrinted>
  <dcterms:modified xsi:type="dcterms:W3CDTF">2018-07-03T19:09:29Z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